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F1" w:rsidRDefault="00F90807">
      <w:pPr>
        <w:jc w:val="center"/>
      </w:pPr>
      <w:r>
        <w:rPr>
          <w:b/>
          <w:sz w:val="28"/>
          <w:szCs w:val="28"/>
        </w:rPr>
        <w:t>Fiche d’intention</w:t>
      </w:r>
    </w:p>
    <w:p w:rsidR="00DC5CF1" w:rsidRDefault="00F90807">
      <w:pPr>
        <w:jc w:val="center"/>
        <w:rPr>
          <w:sz w:val="20"/>
          <w:szCs w:val="20"/>
        </w:rPr>
      </w:pPr>
      <w:r>
        <w:rPr>
          <w:sz w:val="20"/>
          <w:szCs w:val="20"/>
        </w:rPr>
        <w:t>Contrat Local d’Education Artistique (CLEA) Lens-Liévin 2019/2020</w:t>
      </w:r>
    </w:p>
    <w:p w:rsidR="00DC5CF1" w:rsidRDefault="00DC5CF1">
      <w:pPr>
        <w:jc w:val="center"/>
        <w:rPr>
          <w:sz w:val="20"/>
          <w:szCs w:val="20"/>
        </w:rPr>
      </w:pPr>
    </w:p>
    <w:p w:rsidR="00DC5CF1" w:rsidRDefault="00F90807">
      <w:pPr>
        <w:rPr>
          <w:b/>
          <w:color w:val="009999"/>
        </w:rPr>
      </w:pPr>
      <w:r>
        <w:rPr>
          <w:b/>
          <w:color w:val="009999"/>
        </w:rPr>
        <w:t>Qu’est-ce que le CLEA ?</w:t>
      </w:r>
    </w:p>
    <w:p w:rsidR="00DC5CF1" w:rsidRDefault="00F90807">
      <w:r>
        <w:t xml:space="preserve">Le CLEA a pour ambition de sensibiliser, faire découvrir et appréhender la création contemporaine à travers une approche concrète de l’art. Une </w:t>
      </w:r>
      <w:r>
        <w:t>résidence-mission est avant tout une rencontre entre un artiste et un public</w:t>
      </w:r>
      <w:r>
        <w:t>. Il n’y a ni enjeu de production ni commande d’œuvre. Ainsi, les gestes proposés peuvent revêtir des formes variées selon le public et</w:t>
      </w:r>
      <w:r>
        <w:t xml:space="preserve"> l’artiste : rencontres, expérimentations, performances, déambulations artistiques, etc. Le public est également amené à découvrir la production de l’artiste dans des lieux dédiés ou non (visites d’exposition, sorties spectacles).</w:t>
      </w:r>
    </w:p>
    <w:p w:rsidR="00DC5CF1" w:rsidRDefault="00F90807">
      <w:pPr>
        <w:rPr>
          <w:b/>
          <w:color w:val="009999"/>
        </w:rPr>
      </w:pPr>
      <w:r>
        <w:rPr>
          <w:b/>
          <w:color w:val="009999"/>
        </w:rPr>
        <w:t>Qui est concerné ?</w:t>
      </w:r>
    </w:p>
    <w:p w:rsidR="00DC5CF1" w:rsidRDefault="00F90807">
      <w:r>
        <w:t>Le CLE</w:t>
      </w:r>
      <w:r>
        <w:t>A 2019/2020 est à destination des 3-25 ans, en temps ou hors temps scolaire. Toutefois, un travail intergénérationnel peut se concrétiser, voire est encouragé</w:t>
      </w:r>
      <w:r>
        <w:t>.</w:t>
      </w:r>
    </w:p>
    <w:p w:rsidR="00DC5CF1" w:rsidRDefault="00F90807">
      <w:pPr>
        <w:rPr>
          <w:b/>
          <w:color w:val="009999"/>
        </w:rPr>
      </w:pPr>
      <w:r>
        <w:rPr>
          <w:b/>
          <w:color w:val="009999"/>
        </w:rPr>
        <w:t>Quel thème ?</w:t>
      </w:r>
    </w:p>
    <w:p w:rsidR="00DC5CF1" w:rsidRDefault="00F90807">
      <w:r>
        <w:t>Le thème de cette année s’intitule « Des hommes,</w:t>
      </w:r>
      <w:r>
        <w:t xml:space="preserve"> du lien »</w:t>
      </w:r>
      <w:r w:rsidR="004D0A4A">
        <w:t>.</w:t>
      </w:r>
      <w:r w:rsidR="004D0A4A" w:rsidRPr="004D0A4A">
        <w:rPr>
          <w:color w:val="auto"/>
        </w:rPr>
        <w:t xml:space="preserve"> Il</w:t>
      </w:r>
      <w:r w:rsidRPr="004D0A4A">
        <w:rPr>
          <w:color w:val="auto"/>
        </w:rPr>
        <w:t xml:space="preserve"> </w:t>
      </w:r>
      <w:r>
        <w:t xml:space="preserve">permet d’aborder </w:t>
      </w:r>
      <w:r>
        <w:rPr>
          <w:i/>
        </w:rPr>
        <w:t>le vivre ensemble</w:t>
      </w:r>
      <w:r>
        <w:t>, la vie en collectivité mais aussi ce qui fait individualité et lien entre les habitants, dans une période d’évolution des comportements et des formes de sociabilité.</w:t>
      </w:r>
      <w:bookmarkStart w:id="0" w:name="_GoBack"/>
      <w:bookmarkEnd w:id="0"/>
    </w:p>
    <w:p w:rsidR="00DC5CF1" w:rsidRDefault="00F90807">
      <w:r>
        <w:t xml:space="preserve">Il </w:t>
      </w:r>
      <w:r>
        <w:t>fait écho au terri</w:t>
      </w:r>
      <w:r>
        <w:t xml:space="preserve">toire et à son histoire et à ses mutations en cours. </w:t>
      </w:r>
      <w:r>
        <w:t xml:space="preserve">L’histoire de l’exploitation charbonnière a marqué </w:t>
      </w:r>
      <w:r>
        <w:rPr>
          <w:i/>
        </w:rPr>
        <w:t>l’urbanisme des villes</w:t>
      </w:r>
      <w:r>
        <w:t xml:space="preserve"> </w:t>
      </w:r>
      <w:r>
        <w:t>et les mentalités</w:t>
      </w:r>
      <w:r>
        <w:t>. Dans notre société actuelle</w:t>
      </w:r>
      <w:r>
        <w:t xml:space="preserve">, la </w:t>
      </w:r>
      <w:r>
        <w:rPr>
          <w:i/>
        </w:rPr>
        <w:t>solidarité</w:t>
      </w:r>
      <w:r>
        <w:t xml:space="preserve"> semble moins visible. Quant à </w:t>
      </w:r>
      <w:r>
        <w:rPr>
          <w:i/>
        </w:rPr>
        <w:t>l’idée d’appartenance à un quartier</w:t>
      </w:r>
      <w:r>
        <w:t>, elle reste palpable chez certains habitants, d’où parfois des problématiques de cloisonnement ou de déplacement. Depuis la fin de l’exploitation</w:t>
      </w:r>
      <w:r>
        <w:t xml:space="preserve"> minière</w:t>
      </w:r>
      <w:r>
        <w:t>, le territoire a déc</w:t>
      </w:r>
      <w:r>
        <w:t xml:space="preserve">idé de se tourner vers </w:t>
      </w:r>
      <w:r>
        <w:rPr>
          <w:i/>
        </w:rPr>
        <w:t>de nouvelles activités</w:t>
      </w:r>
      <w:r>
        <w:t xml:space="preserve"> qui change</w:t>
      </w:r>
      <w:r>
        <w:t>nt</w:t>
      </w:r>
      <w:r>
        <w:t xml:space="preserve"> l’image du territoire : numérique, culture, tourisme, développement durable, aménagements urbains et paysagers,... Par ailleurs, une nouvelle génération et de nouveaux habitants bouleversent la</w:t>
      </w:r>
      <w:r>
        <w:t xml:space="preserve"> vie sociale du territoire. </w:t>
      </w:r>
      <w:r>
        <w:rPr>
          <w:i/>
        </w:rPr>
        <w:t>Comment cohabitent les habitants aujourd’hui</w:t>
      </w:r>
      <w:r>
        <w:t xml:space="preserve"> et quels seront leurs liens demain sur un territoire en constante mutation ?</w:t>
      </w:r>
    </w:p>
    <w:p w:rsidR="00DC5CF1" w:rsidRDefault="00F90807">
      <w:pPr>
        <w:rPr>
          <w:b/>
          <w:color w:val="009999"/>
        </w:rPr>
      </w:pPr>
      <w:r>
        <w:rPr>
          <w:b/>
          <w:color w:val="009999"/>
        </w:rPr>
        <w:t>Comment participer ?</w:t>
      </w:r>
    </w:p>
    <w:p w:rsidR="00DC5CF1" w:rsidRDefault="00F90807">
      <w:r>
        <w:t xml:space="preserve">Vous êtes invités à remplir et envoyer votre </w:t>
      </w:r>
      <w:r>
        <w:t>fiche d’intention</w:t>
      </w:r>
      <w:r>
        <w:t xml:space="preserve"> entre le </w:t>
      </w:r>
      <w:r>
        <w:rPr>
          <w:b/>
        </w:rPr>
        <w:t>mercred</w:t>
      </w:r>
      <w:r>
        <w:rPr>
          <w:b/>
        </w:rPr>
        <w:t>i 9 octobre et le vendredi 8 novembre 2019</w:t>
      </w:r>
      <w:r>
        <w:t xml:space="preserve"> par mail à </w:t>
      </w:r>
      <w:hyperlink r:id="rId8">
        <w:r>
          <w:rPr>
            <w:rStyle w:val="LienInternet"/>
          </w:rPr>
          <w:t>clea@agglo-lenslievin.fr</w:t>
        </w:r>
      </w:hyperlink>
      <w:r>
        <w:t xml:space="preserve"> ou par voie postale à l’adresse 21, rue Marcel Sembat BP65 62302 Lens CEDEX, avec la mention « CLEA pour le service Culture et Patrimoine ».</w:t>
      </w:r>
    </w:p>
    <w:p w:rsidR="00DC5CF1" w:rsidRDefault="00F90807">
      <w:r>
        <w:t xml:space="preserve">En coopération avec les artistes et le comité de suivi du CLEA, nous </w:t>
      </w:r>
      <w:r>
        <w:t>analys</w:t>
      </w:r>
      <w:r>
        <w:t xml:space="preserve">erons </w:t>
      </w:r>
      <w:r>
        <w:t xml:space="preserve">vos </w:t>
      </w:r>
      <w:r>
        <w:t>intentions de</w:t>
      </w:r>
      <w:r>
        <w:t xml:space="preserve"> projets</w:t>
      </w:r>
      <w:r>
        <w:t xml:space="preserve"> en fonction :</w:t>
      </w:r>
    </w:p>
    <w:p w:rsidR="00DC5CF1" w:rsidRDefault="00F90807">
      <w:pPr>
        <w:pStyle w:val="Paragraphedeliste"/>
        <w:numPr>
          <w:ilvl w:val="0"/>
          <w:numId w:val="1"/>
        </w:numPr>
      </w:pPr>
      <w:r>
        <w:t>De la compréhension des objectifs de la résidence d’artistes</w:t>
      </w:r>
    </w:p>
    <w:p w:rsidR="00DC5CF1" w:rsidRDefault="00F90807">
      <w:pPr>
        <w:pStyle w:val="Paragraphedeliste"/>
        <w:numPr>
          <w:ilvl w:val="0"/>
          <w:numId w:val="1"/>
        </w:numPr>
      </w:pPr>
      <w:r>
        <w:t>Du respect du public cible</w:t>
      </w:r>
    </w:p>
    <w:p w:rsidR="00DC5CF1" w:rsidRDefault="00F90807">
      <w:pPr>
        <w:pStyle w:val="Paragraphedeliste"/>
        <w:numPr>
          <w:ilvl w:val="0"/>
          <w:numId w:val="1"/>
        </w:numPr>
      </w:pPr>
      <w:r>
        <w:t>Du</w:t>
      </w:r>
      <w:r>
        <w:t xml:space="preserve"> thème</w:t>
      </w:r>
    </w:p>
    <w:p w:rsidR="00DC5CF1" w:rsidRDefault="00F90807">
      <w:pPr>
        <w:pStyle w:val="Paragraphedeliste"/>
        <w:numPr>
          <w:ilvl w:val="0"/>
          <w:numId w:val="1"/>
        </w:numPr>
      </w:pPr>
      <w:r>
        <w:t>De l’ampleur du projet dans le temps et dans l’espace (projet qui tient compte d’une réalité globale à l’échelle communale ou intercomm</w:t>
      </w:r>
      <w:r>
        <w:t>unale)</w:t>
      </w:r>
    </w:p>
    <w:p w:rsidR="00DC5CF1" w:rsidRDefault="00F90807">
      <w:pPr>
        <w:pStyle w:val="Paragraphedeliste"/>
        <w:numPr>
          <w:ilvl w:val="0"/>
          <w:numId w:val="1"/>
        </w:numPr>
      </w:pPr>
      <w:r>
        <w:t>du lien avec d’autres structures (transversalité du projet)</w:t>
      </w:r>
    </w:p>
    <w:p w:rsidR="00DC5CF1" w:rsidRDefault="00F90807">
      <w:r>
        <w:t>Une répons</w:t>
      </w:r>
      <w:r>
        <w:t xml:space="preserve">e vous sera adressée courant décembre 2019. </w:t>
      </w:r>
    </w:p>
    <w:p w:rsidR="00DC5CF1" w:rsidRDefault="00F90807">
      <w:pPr>
        <w:rPr>
          <w:b/>
          <w:color w:val="009999"/>
        </w:rPr>
      </w:pPr>
      <w:r>
        <w:rPr>
          <w:b/>
          <w:color w:val="009999"/>
        </w:rPr>
        <w:t>À remplir par vos soins :</w:t>
      </w:r>
    </w:p>
    <w:p w:rsidR="00DC5CF1" w:rsidRDefault="00F90807">
      <w:pPr>
        <w:rPr>
          <w:b/>
        </w:rPr>
      </w:pPr>
      <w:r>
        <w:rPr>
          <w:b/>
        </w:rPr>
        <w:t>Vos coordonnées :</w:t>
      </w:r>
    </w:p>
    <w:p w:rsidR="00DC5CF1" w:rsidRDefault="00F90807">
      <w:r>
        <w:t>Coordonnées de votre structure et structures partenaires (nom, adresse postale). Indiquer le nom, la fonction, le numéro de téléphone et l’adresse mail du porteur de p</w:t>
      </w:r>
      <w:r>
        <w:t>rojet (personne référente).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</w:t>
      </w:r>
      <w:r>
        <w:t>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rPr>
          <w:b/>
        </w:rPr>
        <w:t>Intentions et pistes d’action</w:t>
      </w:r>
      <w:r>
        <w:rPr>
          <w:b/>
        </w:rPr>
        <w:t>:</w:t>
      </w:r>
    </w:p>
    <w:p w:rsidR="00DC5CF1" w:rsidRDefault="00F90807">
      <w:r>
        <w:t xml:space="preserve">Expliquez </w:t>
      </w:r>
      <w:r>
        <w:t>la nature de votre démarche</w:t>
      </w:r>
      <w:r>
        <w:t xml:space="preserve"> et ses objectifs</w:t>
      </w:r>
      <w:r>
        <w:t>. Indiquer le nom du ou des collectifs d’artistes qui vous intéresse et expliquer pourquoi.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</w:t>
      </w:r>
      <w:r>
        <w:t>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</w:t>
      </w:r>
      <w:r>
        <w:t>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</w:t>
      </w:r>
      <w:r>
        <w:t>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</w:t>
      </w:r>
      <w:r>
        <w:t>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</w:t>
      </w:r>
      <w:r>
        <w:t>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</w:t>
      </w:r>
      <w:r>
        <w:t>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</w:t>
      </w:r>
      <w:r>
        <w:t>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F90807">
      <w:r>
        <w:t>…………………………………………………………………………………………………………………………………………………………….</w:t>
      </w:r>
    </w:p>
    <w:p w:rsidR="00DC5CF1" w:rsidRDefault="00DC5CF1"/>
    <w:p w:rsidR="00DC5CF1" w:rsidRDefault="00DC5CF1"/>
    <w:p w:rsidR="00DC5CF1" w:rsidRDefault="00DC5CF1"/>
    <w:sectPr w:rsidR="00DC5CF1">
      <w:footerReference w:type="default" r:id="rId9"/>
      <w:pgSz w:w="11906" w:h="16838"/>
      <w:pgMar w:top="1440" w:right="1080" w:bottom="1440" w:left="108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90807">
      <w:pPr>
        <w:spacing w:after="0" w:line="240" w:lineRule="auto"/>
      </w:pPr>
      <w:r>
        <w:separator/>
      </w:r>
    </w:p>
  </w:endnote>
  <w:endnote w:type="continuationSeparator" w:id="0">
    <w:p w:rsidR="00000000" w:rsidRDefault="00F9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CF1" w:rsidRDefault="00DC5CF1">
    <w:pPr>
      <w:pStyle w:val="Pieddepage"/>
      <w:jc w:val="right"/>
    </w:pPr>
  </w:p>
  <w:p w:rsidR="00DC5CF1" w:rsidRDefault="00F90807">
    <w:pPr>
      <w:pStyle w:val="Pieddepage"/>
    </w:pPr>
    <w:r>
      <w:t xml:space="preserve">Fiche </w:t>
    </w:r>
    <w:r>
      <w:t>d’intention</w:t>
    </w:r>
    <w:r>
      <w:t xml:space="preserve"> CLEA Lens-Liévin 2019/2020 téléchargeable sur </w:t>
    </w:r>
    <w:r>
      <w:rPr>
        <w:b/>
      </w:rPr>
      <w:t>agglo-lenslievin.fr/clea2019-2020</w:t>
    </w:r>
  </w:p>
  <w:p w:rsidR="00DC5CF1" w:rsidRDefault="00F90807">
    <w:pPr>
      <w:pStyle w:val="Pieddepage"/>
    </w:pP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DC5CF1" w:rsidRDefault="00DC5CF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90807">
      <w:pPr>
        <w:spacing w:after="0" w:line="240" w:lineRule="auto"/>
      </w:pPr>
      <w:r>
        <w:separator/>
      </w:r>
    </w:p>
  </w:footnote>
  <w:footnote w:type="continuationSeparator" w:id="0">
    <w:p w:rsidR="00000000" w:rsidRDefault="00F9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90AA5"/>
    <w:multiLevelType w:val="multilevel"/>
    <w:tmpl w:val="2C5403B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502D29"/>
    <w:multiLevelType w:val="multilevel"/>
    <w:tmpl w:val="7EEA74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F1"/>
    <w:rsid w:val="004D0A4A"/>
    <w:rsid w:val="00DC5CF1"/>
    <w:rsid w:val="00F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DF404-7049-42A4-B3F6-6C1C626C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1CF"/>
    <w:pPr>
      <w:spacing w:after="160" w:line="259" w:lineRule="auto"/>
    </w:pPr>
    <w:rPr>
      <w:rFonts w:cs="Times New Roman"/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qFormat/>
    <w:rsid w:val="001741CF"/>
    <w:rPr>
      <w:rFonts w:ascii="Calibri" w:eastAsia="Calibri" w:hAnsi="Calibri" w:cs="Times New Roman"/>
    </w:rPr>
  </w:style>
  <w:style w:type="character" w:customStyle="1" w:styleId="LienInternet">
    <w:name w:val="Lien Internet"/>
    <w:basedOn w:val="Policepardfaut"/>
    <w:uiPriority w:val="99"/>
    <w:unhideWhenUsed/>
    <w:rsid w:val="001741CF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0A42E6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1741C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1741CF"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uiPriority w:val="99"/>
    <w:unhideWhenUsed/>
    <w:rsid w:val="000A42E6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0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0A4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@agglo-lenslievi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7C60-FE76-47CE-BDC1-A5C2E39E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4836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Descamps Laura</dc:creator>
  <dc:description/>
  <cp:lastModifiedBy>Descamps Laura</cp:lastModifiedBy>
  <cp:revision>2</cp:revision>
  <dcterms:created xsi:type="dcterms:W3CDTF">2019-10-04T09:38:00Z</dcterms:created>
  <dcterms:modified xsi:type="dcterms:W3CDTF">2019-10-04T09:38:00Z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